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3959"/>
        <w:gridCol w:w="3962"/>
      </w:tblGrid>
      <w:tr w:rsidR="00247D3D" w:rsidRPr="00CC5949" w:rsidTr="003E00D3">
        <w:trPr>
          <w:trHeight w:val="958"/>
        </w:trPr>
        <w:tc>
          <w:tcPr>
            <w:tcW w:w="7921" w:type="dxa"/>
            <w:gridSpan w:val="2"/>
          </w:tcPr>
          <w:p w:rsidR="00247D3D" w:rsidRPr="00CC5949" w:rsidRDefault="00007195" w:rsidP="0000719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An effective </w:t>
            </w:r>
            <w:r w:rsidR="00247D3D" w:rsidRPr="00247D3D">
              <w:rPr>
                <w:b/>
                <w:sz w:val="56"/>
                <w:szCs w:val="56"/>
              </w:rPr>
              <w:t>Speak</w:t>
            </w:r>
            <w:r>
              <w:rPr>
                <w:b/>
                <w:sz w:val="56"/>
                <w:szCs w:val="56"/>
              </w:rPr>
              <w:t>er</w:t>
            </w:r>
            <w:r w:rsidR="00247D3D">
              <w:rPr>
                <w:noProof/>
                <w:color w:val="0000FF"/>
              </w:rPr>
              <w:t xml:space="preserve"> </w:t>
            </w:r>
          </w:p>
        </w:tc>
      </w:tr>
      <w:tr w:rsidR="003E00D3" w:rsidTr="003E00D3">
        <w:trPr>
          <w:trHeight w:val="1700"/>
        </w:trPr>
        <w:tc>
          <w:tcPr>
            <w:tcW w:w="3959" w:type="dxa"/>
          </w:tcPr>
          <w:p w:rsidR="00247D3D" w:rsidRPr="00CC5949" w:rsidRDefault="00247D3D" w:rsidP="00A95462">
            <w:pPr>
              <w:rPr>
                <w:sz w:val="28"/>
                <w:szCs w:val="28"/>
              </w:rPr>
            </w:pPr>
            <w:r w:rsidRPr="00CC5949">
              <w:rPr>
                <w:sz w:val="28"/>
                <w:szCs w:val="28"/>
              </w:rPr>
              <w:t xml:space="preserve">Description of norms </w:t>
            </w:r>
          </w:p>
        </w:tc>
        <w:tc>
          <w:tcPr>
            <w:tcW w:w="3961" w:type="dxa"/>
          </w:tcPr>
          <w:p w:rsidR="00247D3D" w:rsidRPr="00CC5949" w:rsidRDefault="00A95462" w:rsidP="0024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might this norm be a challenge? Please consider: culture, nationality, ability, upbringing, and mood/ circumstance.</w:t>
            </w:r>
            <w:bookmarkStart w:id="0" w:name="_GoBack"/>
            <w:bookmarkEnd w:id="0"/>
          </w:p>
        </w:tc>
      </w:tr>
      <w:tr w:rsidR="003E00D3" w:rsidTr="003E00D3">
        <w:trPr>
          <w:trHeight w:val="1700"/>
        </w:trPr>
        <w:tc>
          <w:tcPr>
            <w:tcW w:w="3959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  <w:r w:rsidRPr="00CC5949">
              <w:rPr>
                <w:sz w:val="28"/>
                <w:szCs w:val="28"/>
              </w:rPr>
              <w:t>Eyes/ Eye brows</w:t>
            </w:r>
          </w:p>
        </w:tc>
        <w:tc>
          <w:tcPr>
            <w:tcW w:w="3961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  <w:tr w:rsidR="003E00D3" w:rsidTr="003E00D3">
        <w:trPr>
          <w:trHeight w:val="1700"/>
        </w:trPr>
        <w:tc>
          <w:tcPr>
            <w:tcW w:w="3959" w:type="dxa"/>
          </w:tcPr>
          <w:p w:rsidR="00247D3D" w:rsidRPr="00CC5949" w:rsidRDefault="001B71F8" w:rsidP="0024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</w:tc>
        <w:tc>
          <w:tcPr>
            <w:tcW w:w="3961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  <w:tr w:rsidR="003E00D3" w:rsidTr="003E00D3">
        <w:trPr>
          <w:trHeight w:val="1599"/>
        </w:trPr>
        <w:tc>
          <w:tcPr>
            <w:tcW w:w="3959" w:type="dxa"/>
          </w:tcPr>
          <w:p w:rsidR="00247D3D" w:rsidRPr="00CC5949" w:rsidRDefault="001B71F8" w:rsidP="0024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Tone of voice </w:t>
            </w:r>
          </w:p>
        </w:tc>
        <w:tc>
          <w:tcPr>
            <w:tcW w:w="3961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  <w:tr w:rsidR="003E00D3" w:rsidTr="003E00D3">
        <w:trPr>
          <w:trHeight w:val="1700"/>
        </w:trPr>
        <w:tc>
          <w:tcPr>
            <w:tcW w:w="3959" w:type="dxa"/>
          </w:tcPr>
          <w:p w:rsidR="00247D3D" w:rsidRPr="00CC5949" w:rsidRDefault="001B71F8" w:rsidP="001B7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Pace</w:t>
            </w:r>
          </w:p>
        </w:tc>
        <w:tc>
          <w:tcPr>
            <w:tcW w:w="3961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  <w:tr w:rsidR="003E00D3" w:rsidTr="003E00D3">
        <w:trPr>
          <w:trHeight w:val="1700"/>
        </w:trPr>
        <w:tc>
          <w:tcPr>
            <w:tcW w:w="3959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  <w:r w:rsidRPr="00CC5949">
              <w:rPr>
                <w:sz w:val="28"/>
                <w:szCs w:val="28"/>
              </w:rPr>
              <w:t>Hands</w:t>
            </w:r>
          </w:p>
        </w:tc>
        <w:tc>
          <w:tcPr>
            <w:tcW w:w="3961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  <w:tr w:rsidR="003E00D3" w:rsidTr="003E00D3">
        <w:trPr>
          <w:trHeight w:val="1700"/>
        </w:trPr>
        <w:tc>
          <w:tcPr>
            <w:tcW w:w="3959" w:type="dxa"/>
          </w:tcPr>
          <w:p w:rsidR="00247D3D" w:rsidRPr="00CC5949" w:rsidRDefault="001B71F8" w:rsidP="0024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Stance</w:t>
            </w:r>
          </w:p>
        </w:tc>
        <w:tc>
          <w:tcPr>
            <w:tcW w:w="3961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</w:tbl>
    <w:p w:rsidR="00CC5949" w:rsidRPr="00CC5949" w:rsidRDefault="00247D3D" w:rsidP="00CC5949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25BE4A83" wp14:editId="103D5AF6">
            <wp:extent cx="1903218" cy="1967023"/>
            <wp:effectExtent l="0" t="0" r="1905" b="0"/>
            <wp:docPr id="7" name="irc_mi" descr="Image result for image speak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 speak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45" cy="19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3D" w:rsidRDefault="00247D3D"/>
    <w:p w:rsidR="00247D3D" w:rsidRDefault="00247D3D"/>
    <w:p w:rsidR="00247D3D" w:rsidRDefault="00247D3D">
      <w:r>
        <w:rPr>
          <w:noProof/>
          <w:color w:val="0000FF"/>
        </w:rPr>
        <w:drawing>
          <wp:inline distT="0" distB="0" distL="0" distR="0" wp14:anchorId="1CD73AE7" wp14:editId="07FB77DA">
            <wp:extent cx="3326380" cy="3785191"/>
            <wp:effectExtent l="0" t="0" r="7620" b="6350"/>
            <wp:docPr id="5" name="irc_mi" descr="Image result for human silhouet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uman silhouet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80" cy="378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3D" w:rsidRDefault="00247D3D"/>
    <w:p w:rsidR="00247D3D" w:rsidRDefault="00247D3D"/>
    <w:p w:rsidR="00CC5949" w:rsidRDefault="00CC5949" w:rsidP="00247D3D">
      <w:pPr>
        <w:spacing w:after="180" w:line="240" w:lineRule="auto"/>
        <w:rPr>
          <w:rFonts w:ascii="Arial" w:eastAsia="Times New Roman" w:hAnsi="Arial" w:cs="Arial"/>
          <w:noProof/>
          <w:color w:val="0000FF"/>
          <w:sz w:val="27"/>
          <w:szCs w:val="27"/>
        </w:rPr>
      </w:pPr>
    </w:p>
    <w:p w:rsidR="00CC5949" w:rsidRDefault="00CC5949"/>
    <w:p w:rsidR="00A95462" w:rsidRDefault="00A95462"/>
    <w:p w:rsidR="006C5B12" w:rsidRDefault="006C5B12"/>
    <w:tbl>
      <w:tblPr>
        <w:tblStyle w:val="TableGrid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3936"/>
        <w:gridCol w:w="3937"/>
      </w:tblGrid>
      <w:tr w:rsidR="00247D3D" w:rsidTr="00A95462">
        <w:trPr>
          <w:trHeight w:val="990"/>
        </w:trPr>
        <w:tc>
          <w:tcPr>
            <w:tcW w:w="7873" w:type="dxa"/>
            <w:gridSpan w:val="2"/>
          </w:tcPr>
          <w:p w:rsidR="00247D3D" w:rsidRPr="00CC5949" w:rsidRDefault="00007195" w:rsidP="00247D3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An effective</w:t>
            </w:r>
            <w:r w:rsidR="00247D3D">
              <w:rPr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</w:rPr>
              <w:t>Listener</w:t>
            </w:r>
            <w:r w:rsidR="00247D3D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</w:p>
        </w:tc>
      </w:tr>
      <w:tr w:rsidR="00A95462" w:rsidTr="00A95462">
        <w:trPr>
          <w:trHeight w:val="1576"/>
        </w:trPr>
        <w:tc>
          <w:tcPr>
            <w:tcW w:w="3936" w:type="dxa"/>
          </w:tcPr>
          <w:p w:rsidR="00247D3D" w:rsidRPr="00CC5949" w:rsidRDefault="00247D3D" w:rsidP="00A95462">
            <w:pPr>
              <w:rPr>
                <w:sz w:val="28"/>
                <w:szCs w:val="28"/>
              </w:rPr>
            </w:pPr>
            <w:r w:rsidRPr="00CC5949">
              <w:rPr>
                <w:sz w:val="28"/>
                <w:szCs w:val="28"/>
              </w:rPr>
              <w:t xml:space="preserve">Description of norms </w:t>
            </w:r>
          </w:p>
        </w:tc>
        <w:tc>
          <w:tcPr>
            <w:tcW w:w="3937" w:type="dxa"/>
          </w:tcPr>
          <w:p w:rsidR="00247D3D" w:rsidRPr="00CC5949" w:rsidRDefault="00A95462" w:rsidP="0024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might this norm be a challenge? Please consider: culture, nationality, ability, upbringing, and mood/ circumstance. </w:t>
            </w:r>
          </w:p>
        </w:tc>
      </w:tr>
      <w:tr w:rsidR="00A95462" w:rsidTr="00A95462">
        <w:trPr>
          <w:trHeight w:val="1576"/>
        </w:trPr>
        <w:tc>
          <w:tcPr>
            <w:tcW w:w="3936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  <w:r w:rsidRPr="00CC5949">
              <w:rPr>
                <w:sz w:val="28"/>
                <w:szCs w:val="28"/>
              </w:rPr>
              <w:t>Eyes/ Eye brows</w:t>
            </w:r>
          </w:p>
        </w:tc>
        <w:tc>
          <w:tcPr>
            <w:tcW w:w="3937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  <w:tr w:rsidR="00A95462" w:rsidTr="00A95462">
        <w:trPr>
          <w:trHeight w:val="1481"/>
        </w:trPr>
        <w:tc>
          <w:tcPr>
            <w:tcW w:w="3936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  <w:r w:rsidRPr="00CC5949">
              <w:rPr>
                <w:sz w:val="28"/>
                <w:szCs w:val="28"/>
              </w:rPr>
              <w:t>Mouth</w:t>
            </w:r>
          </w:p>
        </w:tc>
        <w:tc>
          <w:tcPr>
            <w:tcW w:w="3937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  <w:tr w:rsidR="00A95462" w:rsidTr="00A95462">
        <w:trPr>
          <w:trHeight w:val="1576"/>
        </w:trPr>
        <w:tc>
          <w:tcPr>
            <w:tcW w:w="3936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  <w:r w:rsidRPr="00CC5949">
              <w:rPr>
                <w:sz w:val="28"/>
                <w:szCs w:val="28"/>
              </w:rPr>
              <w:t>Head</w:t>
            </w:r>
          </w:p>
        </w:tc>
        <w:tc>
          <w:tcPr>
            <w:tcW w:w="3937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  <w:tr w:rsidR="00A95462" w:rsidTr="00A95462">
        <w:trPr>
          <w:trHeight w:val="1576"/>
        </w:trPr>
        <w:tc>
          <w:tcPr>
            <w:tcW w:w="3936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  <w:r w:rsidRPr="00CC5949">
              <w:rPr>
                <w:sz w:val="28"/>
                <w:szCs w:val="28"/>
              </w:rPr>
              <w:t>Back</w:t>
            </w:r>
          </w:p>
        </w:tc>
        <w:tc>
          <w:tcPr>
            <w:tcW w:w="3937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  <w:tr w:rsidR="00A95462" w:rsidTr="00A95462">
        <w:trPr>
          <w:trHeight w:val="1576"/>
        </w:trPr>
        <w:tc>
          <w:tcPr>
            <w:tcW w:w="3936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  <w:r w:rsidRPr="00CC5949">
              <w:rPr>
                <w:sz w:val="28"/>
                <w:szCs w:val="28"/>
              </w:rPr>
              <w:t>Hands</w:t>
            </w:r>
          </w:p>
        </w:tc>
        <w:tc>
          <w:tcPr>
            <w:tcW w:w="3937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  <w:tr w:rsidR="00247D3D" w:rsidTr="00A95462">
        <w:trPr>
          <w:trHeight w:val="1576"/>
        </w:trPr>
        <w:tc>
          <w:tcPr>
            <w:tcW w:w="3936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Feet/ Stance</w:t>
            </w:r>
          </w:p>
        </w:tc>
        <w:tc>
          <w:tcPr>
            <w:tcW w:w="3937" w:type="dxa"/>
          </w:tcPr>
          <w:p w:rsidR="00247D3D" w:rsidRPr="00CC5949" w:rsidRDefault="00247D3D" w:rsidP="00247D3D">
            <w:pPr>
              <w:rPr>
                <w:sz w:val="28"/>
                <w:szCs w:val="28"/>
              </w:rPr>
            </w:pPr>
          </w:p>
        </w:tc>
      </w:tr>
    </w:tbl>
    <w:p w:rsidR="00247D3D" w:rsidRDefault="00247D3D"/>
    <w:p w:rsidR="00247D3D" w:rsidRDefault="00247D3D" w:rsidP="00247D3D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64CC2B9" wp14:editId="49D6F96A">
            <wp:extent cx="2500280" cy="1786270"/>
            <wp:effectExtent l="0" t="0" r="0" b="4445"/>
            <wp:docPr id="8" name="Picture 8" descr="Image result for image listening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listening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13" cy="178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49" w:rsidRDefault="00CC5949"/>
    <w:p w:rsidR="00CC5949" w:rsidRDefault="00CC5949"/>
    <w:p w:rsidR="00247D3D" w:rsidRPr="00247D3D" w:rsidRDefault="00247D3D" w:rsidP="00247D3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  <w:r w:rsidRPr="00247D3D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40C0826" wp14:editId="2CA15C1E">
            <wp:extent cx="2128942" cy="4242391"/>
            <wp:effectExtent l="0" t="0" r="5080" b="6350"/>
            <wp:docPr id="4" name="Picture 4" descr="Image result for human silhouett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man silhouett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36" cy="4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49" w:rsidRDefault="00247D3D" w:rsidP="00247D3D">
      <w:pPr>
        <w:jc w:val="center"/>
      </w:pPr>
      <w:r>
        <w:rPr>
          <w:noProof/>
          <w:color w:val="0000FF"/>
        </w:rPr>
        <w:t xml:space="preserve"> </w:t>
      </w:r>
    </w:p>
    <w:p w:rsidR="00CC5949" w:rsidRDefault="00CC5949" w:rsidP="00CC5949">
      <w:pPr>
        <w:jc w:val="center"/>
      </w:pPr>
    </w:p>
    <w:sectPr w:rsidR="00CC5949" w:rsidSect="00247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49"/>
    <w:rsid w:val="00007195"/>
    <w:rsid w:val="00150000"/>
    <w:rsid w:val="001B71F8"/>
    <w:rsid w:val="00247D3D"/>
    <w:rsid w:val="003E00D3"/>
    <w:rsid w:val="00486AB6"/>
    <w:rsid w:val="006B28E7"/>
    <w:rsid w:val="006C5B12"/>
    <w:rsid w:val="00A95462"/>
    <w:rsid w:val="00CC5949"/>
    <w:rsid w:val="00D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08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94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2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3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9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9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16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82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437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870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6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34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86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00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60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42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97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5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739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6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1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66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59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2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ved=0ahUKEwix1fflu-_RAhWGg1QKHVYQAJAQjRwIBw&amp;url=http://www.stockunlimited.com/similar/1463642.html&amp;bvm=bv.146073913,d.cGw&amp;psig=AFQjCNHqJGJdAmelk6wPAP5FxlQGc_liaw&amp;ust=1486057744609485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a/url?sa=i&amp;rct=j&amp;q=&amp;esrc=s&amp;source=images&amp;cd=&amp;ved=0ahUKEwif0M7Ou-_RAhXog1QKHeAOAP4QjRwIBw&amp;url=http://www.askstorygroup.com/headhunting&amp;bvm=bv.146073913,d.cGw&amp;psig=AFQjCNHqJGJdAmelk6wPAP5FxlQGc_liaw&amp;ust=1486057744609485&amp;cad=rjt" TargetMode="External"/><Relationship Id="rId5" Type="http://schemas.openxmlformats.org/officeDocument/2006/relationships/hyperlink" Target="https://www.google.ca/url?sa=i&amp;rct=j&amp;q=&amp;esrc=s&amp;source=images&amp;cd=&amp;ved=0ahUKEwj9gIazvO_RAhUB5GMKHc1JAxMQjRwIBw&amp;url=https://www.englishclub.com/speaking/what-is-speaking.htm&amp;psig=AFQjCNGGR2itzP9RoiWLpY6y4CYf7orP3g&amp;ust=148605821641713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imgres?imgurl=https://usercontent1.hubstatic.com/7644376_f520.jpg&amp;imgrefurl=http://hubpages.com/business/Hearing-vs-Listening-The-difference&amp;docid=peL9ljV1NMlYyM&amp;tbnid=3l8eNnqtBuW9IM:&amp;vet=1&amp;w=520&amp;h=371&amp;bih=929&amp;biw=1280&amp;q=image%20listening%20&amp;ved=0ahUKEwiniOnhvO_RAhXGwFQKHYlSBc44yAEQMwhJKEYwRg&amp;iact=mrc&amp;ua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9</cp:revision>
  <cp:lastPrinted>2017-02-01T18:41:00Z</cp:lastPrinted>
  <dcterms:created xsi:type="dcterms:W3CDTF">2017-02-01T17:39:00Z</dcterms:created>
  <dcterms:modified xsi:type="dcterms:W3CDTF">2017-02-06T19:03:00Z</dcterms:modified>
</cp:coreProperties>
</file>