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D80B" w14:textId="77777777" w:rsidR="008304EF" w:rsidRDefault="008304EF" w:rsidP="004B2CA8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4A60063C" wp14:editId="60DC0D6D">
            <wp:extent cx="1663259" cy="1245658"/>
            <wp:effectExtent l="0" t="0" r="0" b="0"/>
            <wp:docPr id="1" name="il_fi" descr="flowerseed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lowerseedfir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66" cy="124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FC026F" wp14:editId="02F6557D">
            <wp:extent cx="1725622" cy="1236133"/>
            <wp:effectExtent l="0" t="0" r="1905" b="8890"/>
            <wp:docPr id="9" name="il_fi" descr="flowe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lower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56" cy="123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A44F2" wp14:editId="3973DC05">
            <wp:extent cx="1435100" cy="1245147"/>
            <wp:effectExtent l="0" t="0" r="0" b="0"/>
            <wp:docPr id="5" name="il_fi" descr="5604574087_7448060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604574087_7448060d6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97" cy="12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2DD2A" w14:textId="77777777" w:rsidR="004B2CA8" w:rsidRDefault="004B2CA8" w:rsidP="004B2CA8">
      <w:pPr>
        <w:jc w:val="center"/>
        <w:rPr>
          <w:rFonts w:ascii="Georgia" w:hAnsi="Georgia"/>
          <w:b/>
        </w:rPr>
      </w:pPr>
      <w:r w:rsidRPr="004B2CA8">
        <w:rPr>
          <w:rFonts w:ascii="Georgia" w:hAnsi="Georgia"/>
          <w:b/>
        </w:rPr>
        <w:t>Response Types</w:t>
      </w:r>
    </w:p>
    <w:p w14:paraId="2F0B4C75" w14:textId="77777777" w:rsidR="008304EF" w:rsidRPr="004B2CA8" w:rsidRDefault="008304EF" w:rsidP="008304EF">
      <w:pPr>
        <w:jc w:val="center"/>
        <w:rPr>
          <w:rFonts w:ascii="Georgia" w:hAnsi="Georgia"/>
        </w:rPr>
      </w:pPr>
      <w:r w:rsidRPr="004B2CA8">
        <w:rPr>
          <w:rFonts w:ascii="Georgia" w:hAnsi="Georgia"/>
        </w:rPr>
        <w:t xml:space="preserve">-Adapted </w:t>
      </w:r>
      <w:r>
        <w:rPr>
          <w:rFonts w:ascii="Georgia" w:hAnsi="Georgia"/>
        </w:rPr>
        <w:t xml:space="preserve">from </w:t>
      </w:r>
      <w:r w:rsidRPr="004B2CA8">
        <w:rPr>
          <w:rFonts w:ascii="Georgia" w:hAnsi="Georgia"/>
        </w:rPr>
        <w:t>R.</w:t>
      </w:r>
      <w:r>
        <w:rPr>
          <w:rFonts w:ascii="Georgia" w:hAnsi="Georgia"/>
        </w:rPr>
        <w:t xml:space="preserve"> </w:t>
      </w:r>
      <w:r w:rsidRPr="004B2CA8">
        <w:rPr>
          <w:rFonts w:ascii="Georgia" w:hAnsi="Georgia"/>
        </w:rPr>
        <w:t>Cooke  “Reading and Journal Topics”</w:t>
      </w:r>
    </w:p>
    <w:p w14:paraId="5F80E0D2" w14:textId="77777777" w:rsidR="008304EF" w:rsidRPr="004B2CA8" w:rsidRDefault="008304EF" w:rsidP="004B2CA8">
      <w:pPr>
        <w:jc w:val="center"/>
        <w:rPr>
          <w:rFonts w:ascii="Georgia" w:hAnsi="Georgia"/>
          <w:b/>
        </w:rPr>
      </w:pPr>
    </w:p>
    <w:p w14:paraId="6E3DBA98" w14:textId="77777777" w:rsidR="004B2CA8" w:rsidRPr="004B2CA8" w:rsidRDefault="004B2CA8" w:rsidP="004B2CA8">
      <w:pPr>
        <w:rPr>
          <w:rFonts w:ascii="Georgia" w:hAnsi="Georgia"/>
          <w:b/>
        </w:rPr>
      </w:pPr>
      <w:r w:rsidRPr="004B2CA8">
        <w:rPr>
          <w:rFonts w:ascii="Georgia" w:hAnsi="Georgia"/>
          <w:b/>
        </w:rPr>
        <w:t>4As</w:t>
      </w:r>
    </w:p>
    <w:p w14:paraId="512C3F0C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A</w:t>
      </w:r>
      <w:r w:rsidRPr="004B2CA8">
        <w:rPr>
          <w:rFonts w:ascii="Georgia" w:hAnsi="Georgia"/>
        </w:rPr>
        <w:t>ssumptions you or the author made.</w:t>
      </w:r>
    </w:p>
    <w:p w14:paraId="297B8381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A</w:t>
      </w:r>
      <w:r w:rsidRPr="004B2CA8">
        <w:rPr>
          <w:rFonts w:ascii="Georgia" w:hAnsi="Georgia"/>
        </w:rPr>
        <w:t>greements you have.</w:t>
      </w:r>
    </w:p>
    <w:p w14:paraId="0270C508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A</w:t>
      </w:r>
      <w:r w:rsidRPr="004B2CA8">
        <w:rPr>
          <w:rFonts w:ascii="Georgia" w:hAnsi="Georgia"/>
        </w:rPr>
        <w:t>rguments you have.</w:t>
      </w:r>
      <w:bookmarkStart w:id="0" w:name="_GoBack"/>
      <w:bookmarkEnd w:id="0"/>
    </w:p>
    <w:p w14:paraId="3B437D3A" w14:textId="77777777" w:rsid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A</w:t>
      </w:r>
      <w:r w:rsidRPr="004B2CA8">
        <w:rPr>
          <w:rFonts w:ascii="Georgia" w:hAnsi="Georgia"/>
        </w:rPr>
        <w:t>spirations you have for your life based on the ideas.</w:t>
      </w:r>
    </w:p>
    <w:p w14:paraId="2727F231" w14:textId="77777777" w:rsidR="004B2CA8" w:rsidRPr="004B2CA8" w:rsidRDefault="004B2CA8" w:rsidP="004B2CA8">
      <w:pPr>
        <w:rPr>
          <w:rFonts w:ascii="Georgia" w:hAnsi="Georgia"/>
        </w:rPr>
      </w:pPr>
    </w:p>
    <w:p w14:paraId="4282FD4B" w14:textId="77777777" w:rsidR="004B2CA8" w:rsidRPr="004B2CA8" w:rsidRDefault="004B2CA8" w:rsidP="004B2CA8">
      <w:pPr>
        <w:rPr>
          <w:rFonts w:ascii="Georgia" w:hAnsi="Georgia"/>
          <w:b/>
        </w:rPr>
      </w:pPr>
      <w:r w:rsidRPr="004B2CA8">
        <w:rPr>
          <w:rFonts w:ascii="Georgia" w:hAnsi="Georgia"/>
          <w:b/>
        </w:rPr>
        <w:t>Circle, Square, Triangle</w:t>
      </w:r>
    </w:p>
    <w:p w14:paraId="363C08A1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 xml:space="preserve">-A question still </w:t>
      </w:r>
      <w:r w:rsidRPr="004B2CA8">
        <w:rPr>
          <w:rFonts w:ascii="Georgia" w:hAnsi="Georgia"/>
          <w:b/>
        </w:rPr>
        <w:t xml:space="preserve">circling </w:t>
      </w:r>
      <w:r w:rsidRPr="004B2CA8">
        <w:rPr>
          <w:rFonts w:ascii="Georgia" w:hAnsi="Georgia"/>
        </w:rPr>
        <w:t>your mind.</w:t>
      </w:r>
    </w:p>
    <w:p w14:paraId="3823CEEC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 xml:space="preserve">-Something that </w:t>
      </w:r>
      <w:r w:rsidRPr="004B2CA8">
        <w:rPr>
          <w:rFonts w:ascii="Georgia" w:hAnsi="Georgia"/>
          <w:b/>
        </w:rPr>
        <w:t xml:space="preserve">squares </w:t>
      </w:r>
      <w:r w:rsidRPr="004B2CA8">
        <w:rPr>
          <w:rFonts w:ascii="Georgia" w:hAnsi="Georgia"/>
        </w:rPr>
        <w:t>with your thinking.</w:t>
      </w:r>
    </w:p>
    <w:p w14:paraId="50C603AF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 xml:space="preserve">-Something that forms a </w:t>
      </w:r>
      <w:r w:rsidRPr="004B2CA8">
        <w:rPr>
          <w:rFonts w:ascii="Georgia" w:hAnsi="Georgia"/>
          <w:b/>
        </w:rPr>
        <w:t xml:space="preserve">base </w:t>
      </w:r>
      <w:r w:rsidRPr="004B2CA8">
        <w:rPr>
          <w:rFonts w:ascii="Georgia" w:hAnsi="Georgia"/>
        </w:rPr>
        <w:t>for new knowledge.</w:t>
      </w:r>
    </w:p>
    <w:p w14:paraId="57882325" w14:textId="77777777" w:rsidR="004B2CA8" w:rsidRPr="004B2CA8" w:rsidRDefault="004B2CA8" w:rsidP="004B2CA8">
      <w:pPr>
        <w:rPr>
          <w:rFonts w:ascii="Georgia" w:hAnsi="Georgia"/>
          <w:b/>
        </w:rPr>
      </w:pPr>
    </w:p>
    <w:p w14:paraId="1CB922BA" w14:textId="77777777" w:rsidR="004B2CA8" w:rsidRPr="004B2CA8" w:rsidRDefault="004B2CA8" w:rsidP="004B2CA8">
      <w:pPr>
        <w:rPr>
          <w:rFonts w:ascii="Georgia" w:hAnsi="Georgia"/>
          <w:b/>
        </w:rPr>
      </w:pPr>
      <w:r w:rsidRPr="004B2CA8">
        <w:rPr>
          <w:rFonts w:ascii="Georgia" w:hAnsi="Georgia"/>
          <w:b/>
        </w:rPr>
        <w:t xml:space="preserve">Seed, Bud, Bloom </w:t>
      </w:r>
    </w:p>
    <w:p w14:paraId="0575FCB6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Seed</w:t>
      </w:r>
      <w:r w:rsidRPr="004B2CA8">
        <w:rPr>
          <w:rFonts w:ascii="Georgia" w:hAnsi="Georgia"/>
        </w:rPr>
        <w:t>- record thoughts that need time to germinate.</w:t>
      </w:r>
    </w:p>
    <w:p w14:paraId="1A6C7C01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Bud</w:t>
      </w:r>
      <w:r w:rsidRPr="004B2CA8">
        <w:rPr>
          <w:rFonts w:ascii="Georgia" w:hAnsi="Georgia"/>
        </w:rPr>
        <w:t xml:space="preserve">- Record thoughts </w:t>
      </w:r>
      <w:proofErr w:type="gramStart"/>
      <w:r w:rsidRPr="004B2CA8">
        <w:rPr>
          <w:rFonts w:ascii="Georgia" w:hAnsi="Georgia"/>
        </w:rPr>
        <w:t>that are</w:t>
      </w:r>
      <w:proofErr w:type="gramEnd"/>
      <w:r w:rsidRPr="004B2CA8">
        <w:rPr>
          <w:rFonts w:ascii="Georgia" w:hAnsi="Georgia"/>
        </w:rPr>
        <w:t xml:space="preserve"> further along.</w:t>
      </w:r>
    </w:p>
    <w:p w14:paraId="4EDDFA72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Bloom</w:t>
      </w:r>
      <w:r w:rsidRPr="004B2CA8">
        <w:rPr>
          <w:rFonts w:ascii="Georgia" w:hAnsi="Georgia"/>
        </w:rPr>
        <w:t xml:space="preserve">- Record thoughts that can be implemented tomorrow. </w:t>
      </w:r>
    </w:p>
    <w:p w14:paraId="34DDB737" w14:textId="77777777" w:rsidR="004B2CA8" w:rsidRPr="004B2CA8" w:rsidRDefault="004B2CA8" w:rsidP="004B2CA8">
      <w:pPr>
        <w:rPr>
          <w:rFonts w:ascii="Georgia" w:hAnsi="Georgia"/>
        </w:rPr>
      </w:pPr>
    </w:p>
    <w:p w14:paraId="38CA7D9E" w14:textId="77777777" w:rsidR="004B2CA8" w:rsidRPr="004B2CA8" w:rsidRDefault="004B2CA8" w:rsidP="004B2CA8">
      <w:pPr>
        <w:rPr>
          <w:rFonts w:ascii="Georgia" w:hAnsi="Georgia"/>
          <w:b/>
        </w:rPr>
      </w:pPr>
      <w:r w:rsidRPr="004B2CA8">
        <w:rPr>
          <w:rFonts w:ascii="Georgia" w:hAnsi="Georgia"/>
          <w:b/>
        </w:rPr>
        <w:t>Annotating Text</w:t>
      </w:r>
    </w:p>
    <w:p w14:paraId="4B41D88F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Question</w:t>
      </w:r>
      <w:r w:rsidRPr="004B2CA8">
        <w:rPr>
          <w:rFonts w:ascii="Georgia" w:hAnsi="Georgia"/>
        </w:rPr>
        <w:t>—what else do you need to know?</w:t>
      </w:r>
    </w:p>
    <w:p w14:paraId="381DCEB3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Define</w:t>
      </w:r>
      <w:r w:rsidRPr="004B2CA8">
        <w:rPr>
          <w:rFonts w:ascii="Georgia" w:hAnsi="Georgia"/>
        </w:rPr>
        <w:t>— word, phrase, concept</w:t>
      </w:r>
    </w:p>
    <w:p w14:paraId="6A8F8051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Visualize</w:t>
      </w:r>
      <w:r w:rsidRPr="004B2CA8">
        <w:rPr>
          <w:rFonts w:ascii="Georgia" w:hAnsi="Georgia"/>
        </w:rPr>
        <w:t>—smell, taste, touch, or hear</w:t>
      </w:r>
    </w:p>
    <w:p w14:paraId="1E3A94B8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Predict</w:t>
      </w:r>
      <w:r w:rsidRPr="004B2CA8">
        <w:rPr>
          <w:rFonts w:ascii="Georgia" w:hAnsi="Georgia"/>
        </w:rPr>
        <w:t>—Based on evidence</w:t>
      </w:r>
    </w:p>
    <w:p w14:paraId="486822E5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Connect</w:t>
      </w:r>
      <w:r w:rsidRPr="004B2CA8">
        <w:rPr>
          <w:rFonts w:ascii="Georgia" w:hAnsi="Georgia"/>
        </w:rPr>
        <w:t xml:space="preserve">—to self, world, </w:t>
      </w:r>
      <w:proofErr w:type="gramStart"/>
      <w:r w:rsidRPr="004B2CA8">
        <w:rPr>
          <w:rFonts w:ascii="Georgia" w:hAnsi="Georgia"/>
        </w:rPr>
        <w:t>text</w:t>
      </w:r>
      <w:proofErr w:type="gramEnd"/>
    </w:p>
    <w:p w14:paraId="5E0F930A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Determining importance</w:t>
      </w:r>
      <w:r w:rsidRPr="004B2CA8">
        <w:rPr>
          <w:rFonts w:ascii="Georgia" w:hAnsi="Georgia"/>
        </w:rPr>
        <w:t>—</w:t>
      </w:r>
    </w:p>
    <w:p w14:paraId="1688DD66" w14:textId="77777777" w:rsidR="004B2CA8" w:rsidRPr="004B2CA8" w:rsidRDefault="004B2CA8" w:rsidP="004B2CA8">
      <w:pPr>
        <w:rPr>
          <w:rFonts w:ascii="Georgia" w:hAnsi="Georgia"/>
        </w:rPr>
      </w:pPr>
      <w:proofErr w:type="gramStart"/>
      <w:r w:rsidRPr="004B2CA8">
        <w:rPr>
          <w:rFonts w:ascii="Georgia" w:hAnsi="Georgia"/>
        </w:rPr>
        <w:t>why</w:t>
      </w:r>
      <w:proofErr w:type="gramEnd"/>
      <w:r w:rsidRPr="004B2CA8">
        <w:rPr>
          <w:rFonts w:ascii="Georgia" w:hAnsi="Georgia"/>
        </w:rPr>
        <w:t xml:space="preserve"> is this important?</w:t>
      </w:r>
    </w:p>
    <w:p w14:paraId="1BA241B6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Inference</w:t>
      </w:r>
      <w:r w:rsidRPr="004B2CA8">
        <w:rPr>
          <w:rFonts w:ascii="Georgia" w:hAnsi="Georgia"/>
        </w:rPr>
        <w:t xml:space="preserve">—It says, I know, and so… </w:t>
      </w:r>
    </w:p>
    <w:p w14:paraId="3ABFAAAD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</w:rPr>
        <w:t>-</w:t>
      </w:r>
      <w:r w:rsidRPr="004B2CA8">
        <w:rPr>
          <w:rFonts w:ascii="Georgia" w:hAnsi="Georgia"/>
          <w:b/>
        </w:rPr>
        <w:t>Synthesis</w:t>
      </w:r>
      <w:r w:rsidRPr="004B2CA8">
        <w:rPr>
          <w:rFonts w:ascii="Georgia" w:hAnsi="Georgia"/>
        </w:rPr>
        <w:t>—conclusion from many pieces of evidence.</w:t>
      </w:r>
    </w:p>
    <w:p w14:paraId="6603743B" w14:textId="77777777" w:rsidR="004B2CA8" w:rsidRPr="004B2CA8" w:rsidRDefault="004B2CA8" w:rsidP="004B2CA8">
      <w:pPr>
        <w:rPr>
          <w:rFonts w:ascii="Georgia" w:hAnsi="Georgia"/>
          <w:b/>
        </w:rPr>
      </w:pPr>
    </w:p>
    <w:p w14:paraId="2D8EDCEB" w14:textId="77777777" w:rsidR="004B2CA8" w:rsidRPr="004B2CA8" w:rsidRDefault="004B2CA8" w:rsidP="004B2CA8">
      <w:pPr>
        <w:rPr>
          <w:rFonts w:ascii="Georgia" w:hAnsi="Georgia"/>
          <w:b/>
        </w:rPr>
      </w:pPr>
      <w:r w:rsidRPr="004B2CA8">
        <w:rPr>
          <w:rFonts w:ascii="Georgia" w:hAnsi="Georgia"/>
          <w:b/>
        </w:rPr>
        <w:t>Right on, Surprise, Hmmm…</w:t>
      </w:r>
    </w:p>
    <w:p w14:paraId="5CBDE2E9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  <w:b/>
        </w:rPr>
        <w:t>Right on</w:t>
      </w:r>
      <w:r w:rsidRPr="004B2CA8">
        <w:rPr>
          <w:rFonts w:ascii="Georgia" w:hAnsi="Georgia"/>
        </w:rPr>
        <w:t xml:space="preserve">—Yes! </w:t>
      </w:r>
    </w:p>
    <w:p w14:paraId="7BB6DFAE" w14:textId="77777777" w:rsidR="004B2CA8" w:rsidRPr="004B2CA8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  <w:b/>
        </w:rPr>
        <w:t>Surprise</w:t>
      </w:r>
      <w:r w:rsidRPr="004B2CA8">
        <w:rPr>
          <w:rFonts w:ascii="Georgia" w:hAnsi="Georgia"/>
        </w:rPr>
        <w:t>—different from your assumption</w:t>
      </w:r>
    </w:p>
    <w:p w14:paraId="31B00AA7" w14:textId="77777777" w:rsidR="008304EF" w:rsidRDefault="004B2CA8" w:rsidP="004B2CA8">
      <w:pPr>
        <w:rPr>
          <w:rFonts w:ascii="Georgia" w:hAnsi="Georgia"/>
        </w:rPr>
      </w:pPr>
      <w:r w:rsidRPr="004B2CA8">
        <w:rPr>
          <w:rFonts w:ascii="Georgia" w:hAnsi="Georgia"/>
          <w:b/>
        </w:rPr>
        <w:t>Hmmm</w:t>
      </w:r>
      <w:r w:rsidR="008304EF">
        <w:rPr>
          <w:rFonts w:ascii="Georgia" w:hAnsi="Georgia"/>
        </w:rPr>
        <w:t>—made you reflec</w:t>
      </w:r>
      <w:r w:rsidRPr="004B2CA8">
        <w:rPr>
          <w:rFonts w:ascii="Georgia" w:hAnsi="Georgia"/>
        </w:rPr>
        <w:t>t</w:t>
      </w:r>
    </w:p>
    <w:p w14:paraId="499566A2" w14:textId="77777777" w:rsidR="008304EF" w:rsidRDefault="008304EF" w:rsidP="008304EF">
      <w:pPr>
        <w:jc w:val="center"/>
        <w:rPr>
          <w:rFonts w:ascii="Georgia" w:hAnsi="Georgia"/>
        </w:rPr>
      </w:pPr>
    </w:p>
    <w:p w14:paraId="038F3703" w14:textId="77777777" w:rsidR="008304EF" w:rsidRDefault="008304EF" w:rsidP="004B2CA8">
      <w:pPr>
        <w:rPr>
          <w:rFonts w:ascii="Georgia" w:hAnsi="Georgia"/>
        </w:rPr>
      </w:pPr>
    </w:p>
    <w:p w14:paraId="283E1F9F" w14:textId="77777777" w:rsidR="008304EF" w:rsidRPr="004B2CA8" w:rsidRDefault="008304EF" w:rsidP="004B2CA8">
      <w:pPr>
        <w:rPr>
          <w:rFonts w:ascii="Georgia" w:hAnsi="Georgia"/>
          <w:b/>
        </w:rPr>
      </w:pPr>
    </w:p>
    <w:p w14:paraId="724FCCB5" w14:textId="77777777" w:rsidR="004B2CA8" w:rsidRPr="004B2CA8" w:rsidRDefault="004B2CA8" w:rsidP="004B2CA8">
      <w:pPr>
        <w:rPr>
          <w:rFonts w:ascii="Georgia" w:hAnsi="Georgia"/>
          <w:b/>
        </w:rPr>
      </w:pPr>
    </w:p>
    <w:p w14:paraId="7A6D3390" w14:textId="77777777" w:rsidR="00611170" w:rsidRDefault="00611170"/>
    <w:sectPr w:rsidR="00611170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A8"/>
    <w:rsid w:val="004B2CA8"/>
    <w:rsid w:val="00611170"/>
    <w:rsid w:val="008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FD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754</Characters>
  <Application>Microsoft Macintosh Word</Application>
  <DocSecurity>0</DocSecurity>
  <Lines>754</Lines>
  <Paragraphs>195</Paragraphs>
  <ScaleCrop>false</ScaleCrop>
  <Company>TDSB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2</cp:revision>
  <dcterms:created xsi:type="dcterms:W3CDTF">2013-08-18T17:43:00Z</dcterms:created>
  <dcterms:modified xsi:type="dcterms:W3CDTF">2013-08-18T17:54:00Z</dcterms:modified>
</cp:coreProperties>
</file>