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2F" w:rsidRDefault="00F1742F" w:rsidP="00F1742F">
      <w:pPr>
        <w:shd w:val="clear" w:color="auto" w:fill="FFFFFF"/>
        <w:spacing w:before="450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  <w:r w:rsidRPr="00F1742F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fldChar w:fldCharType="begin"/>
      </w:r>
      <w:r w:rsidRPr="00F1742F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instrText xml:space="preserve"> HYPERLINK "http://zombiestories.wordpress.com/2010/11/22/decisions/" </w:instrText>
      </w:r>
      <w:r w:rsidRPr="00F1742F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r>
      <w:r w:rsidRPr="00F1742F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fldChar w:fldCharType="separate"/>
      </w:r>
      <w:r w:rsidRPr="00F1742F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u w:val="single"/>
        </w:rPr>
        <w:t>Decisions</w:t>
      </w:r>
      <w:r w:rsidRPr="00F1742F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fldChar w:fldCharType="end"/>
      </w:r>
      <w:r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t xml:space="preserve"> </w:t>
      </w:r>
    </w:p>
    <w:p w:rsidR="00F1742F" w:rsidRPr="00F1742F" w:rsidRDefault="00F1742F" w:rsidP="00F1742F">
      <w:pPr>
        <w:shd w:val="clear" w:color="auto" w:fill="FFFFFF"/>
        <w:spacing w:before="450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  <w:proofErr w:type="gramStart"/>
      <w:r w:rsidRPr="00F1742F">
        <w:rPr>
          <w:rFonts w:ascii="Trebuchet MS" w:eastAsia="Times New Roman" w:hAnsi="Trebuchet MS" w:cs="Times New Roman"/>
          <w:bCs/>
          <w:color w:val="333333"/>
        </w:rPr>
        <w:t>by</w:t>
      </w:r>
      <w:proofErr w:type="gramEnd"/>
      <w:r w:rsidRPr="00F1742F">
        <w:rPr>
          <w:rFonts w:ascii="Trebuchet MS" w:eastAsia="Times New Roman" w:hAnsi="Trebuchet MS" w:cs="Times New Roman"/>
          <w:bCs/>
          <w:color w:val="333333"/>
        </w:rPr>
        <w:t xml:space="preserve"> only1rob</w:t>
      </w:r>
    </w:p>
    <w:p w:rsidR="00F1742F" w:rsidRPr="00F1742F" w:rsidRDefault="00F1742F" w:rsidP="00F1742F">
      <w:pPr>
        <w:rPr>
          <w:rFonts w:ascii="Times" w:eastAsia="Times New Roman" w:hAnsi="Times" w:cs="Times New Roman"/>
          <w:sz w:val="20"/>
          <w:szCs w:val="20"/>
        </w:rPr>
      </w:pPr>
      <w:r w:rsidRPr="00F1742F">
        <w:rPr>
          <w:rFonts w:ascii="Verdana" w:eastAsia="Times New Roman" w:hAnsi="Verdana" w:cs="Times New Roman"/>
          <w:color w:val="777777"/>
          <w:sz w:val="18"/>
          <w:szCs w:val="18"/>
          <w:shd w:val="clear" w:color="auto" w:fill="FFFFFF"/>
        </w:rPr>
        <w:t>November 22, 2010</w:t>
      </w:r>
    </w:p>
    <w:p w:rsidR="00F1742F" w:rsidRPr="00F1742F" w:rsidRDefault="00F1742F" w:rsidP="00F1742F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hAnsi="Verdana" w:cs="Times New Roman"/>
          <w:color w:val="333333"/>
        </w:rPr>
      </w:pPr>
      <w:r>
        <w:rPr>
          <w:rFonts w:ascii="Verdana" w:hAnsi="Verdana" w:cs="Times New Roman"/>
          <w:noProof/>
          <w:color w:val="B85B5A"/>
        </w:rPr>
        <w:drawing>
          <wp:inline distT="0" distB="0" distL="0" distR="0" wp14:anchorId="3832C8A7" wp14:editId="0F4891CD">
            <wp:extent cx="3810000" cy="2707005"/>
            <wp:effectExtent l="0" t="0" r="0" b="10795"/>
            <wp:docPr id="1" name="Picture 1" descr="http://zombiestories.files.wordpress.com/2010/11/old-door.jpg?w=300&amp;h=2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estories.files.wordpress.com/2010/11/old-door.jpg?w=300&amp;h=2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“So what should we do?”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“We should just leave her, close the door and walk away.”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“NO! That’s what got us here in the first place! We have to do the right thing.”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“Which is?”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“Maybe we can cure her?”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 xml:space="preserve">“Cure her? Really? Are we looking at the same person? Never mind the devastation going on out there, but she can’t be cured. Her arm is practically </w:t>
      </w:r>
      <w:r>
        <w:rPr>
          <w:rStyle w:val="Emphasis"/>
          <w:rFonts w:ascii="Verdana" w:hAnsi="Verdana"/>
          <w:color w:val="333333"/>
          <w:sz w:val="18"/>
          <w:szCs w:val="18"/>
        </w:rPr>
        <w:t>hanging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off at the shoulder and her guts are still in the other room.”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“Well</w:t>
      </w:r>
      <w:r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t xml:space="preserve"> we can’t just leave her here, maybe we could bring her with us? Get away from the city and find someone to help?”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“…”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“OK, maybe we get her some food, some water and then come check on her later on?”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“We are her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food</w:t>
      </w:r>
      <w:r>
        <w:rPr>
          <w:rStyle w:val="Emphasis"/>
          <w:rFonts w:ascii="Verdana" w:hAnsi="Verdana"/>
          <w:color w:val="333333"/>
          <w:sz w:val="18"/>
          <w:szCs w:val="18"/>
        </w:rPr>
        <w:t>, you idiot. Go grab the axe so we can be done with it</w:t>
      </w:r>
      <w:r>
        <w:rPr>
          <w:rStyle w:val="Emphasis"/>
          <w:rFonts w:ascii="Verdana" w:hAnsi="Verdana"/>
          <w:color w:val="333333"/>
          <w:sz w:val="18"/>
          <w:szCs w:val="18"/>
        </w:rPr>
        <w:t>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“No!”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“We have to, the ha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ndcuff won’t hold someone in her condition for long.  </w:t>
      </w:r>
      <w:r>
        <w:rPr>
          <w:rStyle w:val="Emphasis"/>
          <w:rFonts w:ascii="Verdana" w:hAnsi="Verdana"/>
          <w:color w:val="333333"/>
          <w:sz w:val="18"/>
          <w:szCs w:val="18"/>
        </w:rPr>
        <w:t>Either get the axe or get the door.”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“I can’t, it’s not right. She is</w:t>
      </w:r>
      <w:r>
        <w:rPr>
          <w:rFonts w:ascii="Verdana" w:hAnsi="Verdana"/>
          <w:color w:val="333333"/>
          <w:sz w:val="18"/>
          <w:szCs w:val="18"/>
        </w:rPr>
        <w:t xml:space="preserve"> a person.”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Was a person you </w:t>
      </w:r>
      <w:proofErr w:type="gramStart"/>
      <w:r>
        <w:rPr>
          <w:rStyle w:val="Emphasis"/>
          <w:rFonts w:ascii="Verdana" w:hAnsi="Verdana"/>
          <w:color w:val="333333"/>
          <w:sz w:val="18"/>
          <w:szCs w:val="18"/>
        </w:rPr>
        <w:t>mean.</w:t>
      </w:r>
      <w:proofErr w:type="gramEnd"/>
      <w:r>
        <w:rPr>
          <w:rStyle w:val="Emphasis"/>
          <w:rFonts w:ascii="Verdana" w:hAnsi="Verdana"/>
          <w:color w:val="333333"/>
          <w:sz w:val="18"/>
          <w:szCs w:val="18"/>
        </w:rPr>
        <w:t xml:space="preserve">  She’s just like the ones out there.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You didn’t have a problem taking the axe to all of them</w:t>
      </w:r>
      <w:r>
        <w:rPr>
          <w:rStyle w:val="Emphasis"/>
          <w:rFonts w:ascii="Verdana" w:hAnsi="Verdana"/>
          <w:color w:val="333333"/>
          <w:sz w:val="18"/>
          <w:szCs w:val="18"/>
        </w:rPr>
        <w:t>,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did you? How many of those </w:t>
      </w:r>
      <w:r>
        <w:rPr>
          <w:rStyle w:val="Emphasis"/>
          <w:rFonts w:ascii="Verdana" w:hAnsi="Verdana"/>
          <w:color w:val="333333"/>
          <w:sz w:val="18"/>
          <w:szCs w:val="18"/>
        </w:rPr>
        <w:t>‘</w:t>
      </w:r>
      <w:r>
        <w:rPr>
          <w:rStyle w:val="Emphasis"/>
          <w:rFonts w:ascii="Verdana" w:hAnsi="Verdana"/>
          <w:color w:val="333333"/>
          <w:sz w:val="18"/>
          <w:szCs w:val="18"/>
        </w:rPr>
        <w:t>people</w:t>
      </w:r>
      <w:r>
        <w:rPr>
          <w:rStyle w:val="Emphasis"/>
          <w:rFonts w:ascii="Verdana" w:hAnsi="Verdana"/>
          <w:color w:val="333333"/>
          <w:sz w:val="18"/>
          <w:szCs w:val="18"/>
        </w:rPr>
        <w:t>’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did you kill? There must have been easily fifty, maybe more.”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“They weren’t people, they wanted to kill me.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To </w:t>
      </w:r>
      <w:proofErr w:type="spellStart"/>
      <w:r>
        <w:rPr>
          <w:rFonts w:ascii="Verdana" w:hAnsi="Verdana"/>
          <w:color w:val="333333"/>
          <w:sz w:val="18"/>
          <w:szCs w:val="18"/>
        </w:rPr>
        <w:t>eeeeat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me.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To turn me into one of them.</w:t>
      </w:r>
      <w:r>
        <w:rPr>
          <w:rFonts w:ascii="Verdana" w:hAnsi="Verdana"/>
          <w:color w:val="333333"/>
          <w:sz w:val="18"/>
          <w:szCs w:val="18"/>
        </w:rPr>
        <w:t>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“Just like she does.”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“You’re wrong.”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“Then why is she handcuffed?”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“Because…”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 xml:space="preserve">“Exactly, </w:t>
      </w:r>
      <w:r>
        <w:rPr>
          <w:rStyle w:val="Emphasis"/>
          <w:rFonts w:ascii="Verdana" w:hAnsi="Verdana"/>
          <w:color w:val="333333"/>
          <w:sz w:val="18"/>
          <w:szCs w:val="18"/>
        </w:rPr>
        <w:t>now get the axe before she rips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her shoulder apart.”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“…”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“Do it”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“I shouldn’t listen to you, you’re</w:t>
      </w:r>
      <w:r>
        <w:rPr>
          <w:rFonts w:ascii="Verdana" w:hAnsi="Verdana"/>
          <w:color w:val="333333"/>
          <w:sz w:val="18"/>
          <w:szCs w:val="18"/>
        </w:rPr>
        <w:t xml:space="preserve"> bad for me! Get out of my head! GET OUT!”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“I’m the only thing keeping us alive. Now do it! DO IT!”</w:t>
      </w:r>
    </w:p>
    <w:p w:rsidR="00F1742F" w:rsidRDefault="00F1742F" w:rsidP="00F1742F">
      <w:pPr>
        <w:pStyle w:val="NormalWeb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“I</w:t>
      </w:r>
      <w:r>
        <w:rPr>
          <w:rFonts w:ascii="Verdana" w:hAnsi="Verdana"/>
          <w:color w:val="333333"/>
          <w:sz w:val="18"/>
          <w:szCs w:val="18"/>
        </w:rPr>
        <w:t>… I’m sorry Mom.  I love you.”</w:t>
      </w:r>
      <w:bookmarkStart w:id="0" w:name="_GoBack"/>
      <w:bookmarkEnd w:id="0"/>
    </w:p>
    <w:p w:rsidR="00611170" w:rsidRDefault="00611170"/>
    <w:sectPr w:rsidR="00611170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2F"/>
    <w:rsid w:val="00611170"/>
    <w:rsid w:val="00F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2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4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4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742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1742F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74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4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4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742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1742F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74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ombiestories.files.wordpress.com/2010/11/old-door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1365</Characters>
  <Application>Microsoft Macintosh Word</Application>
  <DocSecurity>0</DocSecurity>
  <Lines>11</Lines>
  <Paragraphs>3</Paragraphs>
  <ScaleCrop>false</ScaleCrop>
  <Company>TDSB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1</cp:revision>
  <dcterms:created xsi:type="dcterms:W3CDTF">2014-09-02T20:26:00Z</dcterms:created>
  <dcterms:modified xsi:type="dcterms:W3CDTF">2014-09-02T20:32:00Z</dcterms:modified>
</cp:coreProperties>
</file>